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A0" w:rsidRDefault="00E2581A">
      <w:r>
        <w:t>Уважаемые студенты!</w:t>
      </w:r>
    </w:p>
    <w:p w:rsidR="00E2581A" w:rsidRDefault="00E2581A" w:rsidP="00E2581A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«Университетская библиотека онлайн» совместно с журналом «Университетская книга» и компанией «</w:t>
      </w:r>
      <w:proofErr w:type="spellStart"/>
      <w:r>
        <w:rPr>
          <w:rFonts w:ascii="Arial" w:hAnsi="Arial" w:cs="Arial"/>
          <w:sz w:val="21"/>
          <w:szCs w:val="21"/>
        </w:rPr>
        <w:t>Антиплагиат</w:t>
      </w:r>
      <w:proofErr w:type="spellEnd"/>
      <w:r>
        <w:rPr>
          <w:rFonts w:ascii="Arial" w:hAnsi="Arial" w:cs="Arial"/>
          <w:sz w:val="21"/>
          <w:szCs w:val="21"/>
        </w:rPr>
        <w:t xml:space="preserve">» приглашает студентов принять участие в конкурсе на лучшую выпускную квалификационную работу </w:t>
      </w:r>
      <w:r>
        <w:rPr>
          <w:rStyle w:val="a3"/>
          <w:rFonts w:ascii="Arial" w:hAnsi="Arial" w:cs="Arial"/>
          <w:b/>
          <w:bCs/>
          <w:sz w:val="21"/>
          <w:szCs w:val="21"/>
        </w:rPr>
        <w:t>«</w:t>
      </w:r>
      <w:proofErr w:type="spellStart"/>
      <w:r>
        <w:rPr>
          <w:rStyle w:val="a3"/>
          <w:rFonts w:ascii="Arial" w:hAnsi="Arial" w:cs="Arial"/>
          <w:b/>
          <w:bCs/>
          <w:sz w:val="21"/>
          <w:szCs w:val="21"/>
        </w:rPr>
        <w:t>Be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sz w:val="21"/>
          <w:szCs w:val="21"/>
        </w:rPr>
        <w:t>First</w:t>
      </w:r>
      <w:proofErr w:type="spellEnd"/>
      <w:r>
        <w:rPr>
          <w:rStyle w:val="a3"/>
          <w:rFonts w:ascii="Arial" w:hAnsi="Arial" w:cs="Arial"/>
          <w:b/>
          <w:bCs/>
          <w:sz w:val="21"/>
          <w:szCs w:val="21"/>
        </w:rPr>
        <w:t>».</w:t>
      </w:r>
    </w:p>
    <w:p w:rsidR="00E2581A" w:rsidRDefault="00E2581A" w:rsidP="00E2581A">
      <w:pPr>
        <w:pStyle w:val="a4"/>
        <w:ind w:left="708"/>
        <w:jc w:val="center"/>
        <w:rPr>
          <w:rFonts w:ascii="Arial" w:hAnsi="Arial" w:cs="Arial"/>
          <w:sz w:val="21"/>
          <w:szCs w:val="21"/>
        </w:rPr>
      </w:pPr>
      <w:r>
        <w:rPr>
          <w:rStyle w:val="a3"/>
          <w:rFonts w:ascii="Arial" w:hAnsi="Arial" w:cs="Arial"/>
          <w:b/>
          <w:bCs/>
          <w:sz w:val="21"/>
          <w:szCs w:val="21"/>
        </w:rPr>
        <w:t>Лучшая работа получит Гран-при путевку на море!</w:t>
      </w:r>
    </w:p>
    <w:p w:rsidR="00E2581A" w:rsidRDefault="00E2581A" w:rsidP="00E2581A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Style w:val="a5"/>
          <w:rFonts w:ascii="Arial" w:hAnsi="Arial" w:cs="Arial"/>
          <w:sz w:val="21"/>
          <w:szCs w:val="21"/>
        </w:rPr>
        <w:t>1-3 места</w:t>
      </w:r>
      <w:r>
        <w:rPr>
          <w:rFonts w:ascii="Arial" w:hAnsi="Arial" w:cs="Arial"/>
          <w:sz w:val="21"/>
          <w:szCs w:val="21"/>
        </w:rPr>
        <w:t xml:space="preserve"> – ценные подарки: смартфон, </w:t>
      </w:r>
      <w:proofErr w:type="spellStart"/>
      <w:r>
        <w:rPr>
          <w:rFonts w:ascii="Arial" w:hAnsi="Arial" w:cs="Arial"/>
          <w:sz w:val="21"/>
          <w:szCs w:val="21"/>
        </w:rPr>
        <w:t>ридер</w:t>
      </w:r>
      <w:proofErr w:type="spellEnd"/>
      <w:r>
        <w:rPr>
          <w:rFonts w:ascii="Arial" w:hAnsi="Arial" w:cs="Arial"/>
          <w:sz w:val="21"/>
          <w:szCs w:val="21"/>
        </w:rPr>
        <w:t>, зарядное устройство, наушники, памятный сувенир.</w:t>
      </w:r>
    </w:p>
    <w:p w:rsidR="00E2581A" w:rsidRDefault="00E2581A" w:rsidP="00E2581A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Style w:val="a5"/>
          <w:rFonts w:ascii="Arial" w:hAnsi="Arial" w:cs="Arial"/>
          <w:sz w:val="21"/>
          <w:szCs w:val="21"/>
        </w:rPr>
        <w:t>Все участники конкурса</w:t>
      </w:r>
      <w:r>
        <w:rPr>
          <w:rFonts w:ascii="Arial" w:hAnsi="Arial" w:cs="Arial"/>
          <w:sz w:val="21"/>
          <w:szCs w:val="21"/>
        </w:rPr>
        <w:t xml:space="preserve"> получают сертификат участника конкурса и печатное издание своей работы в издательстве «</w:t>
      </w:r>
      <w:proofErr w:type="spellStart"/>
      <w:r>
        <w:rPr>
          <w:rFonts w:ascii="Arial" w:hAnsi="Arial" w:cs="Arial"/>
          <w:sz w:val="21"/>
          <w:szCs w:val="21"/>
        </w:rPr>
        <w:t>Директ</w:t>
      </w:r>
      <w:proofErr w:type="spellEnd"/>
      <w:r>
        <w:rPr>
          <w:rFonts w:ascii="Arial" w:hAnsi="Arial" w:cs="Arial"/>
          <w:sz w:val="21"/>
          <w:szCs w:val="21"/>
        </w:rPr>
        <w:t>-Медиа».</w:t>
      </w:r>
    </w:p>
    <w:p w:rsidR="00E2581A" w:rsidRDefault="00E2581A" w:rsidP="00E2581A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Лучшие работы будут анонсированы на страницах журнала «Университетская книга», на порталах проекта «Открытая наука», «Научный архив», в ЭБС «Университетская библиотека онлайн» и «</w:t>
      </w:r>
      <w:proofErr w:type="spellStart"/>
      <w:r>
        <w:rPr>
          <w:rFonts w:ascii="Arial" w:hAnsi="Arial" w:cs="Arial"/>
          <w:sz w:val="21"/>
          <w:szCs w:val="21"/>
        </w:rPr>
        <w:t>Книгафонд</w:t>
      </w:r>
      <w:proofErr w:type="spellEnd"/>
      <w:r>
        <w:rPr>
          <w:rFonts w:ascii="Arial" w:hAnsi="Arial" w:cs="Arial"/>
          <w:sz w:val="21"/>
          <w:szCs w:val="21"/>
        </w:rPr>
        <w:t>», в социальных сетях.</w:t>
      </w:r>
    </w:p>
    <w:p w:rsidR="00E2581A" w:rsidRDefault="00E2581A" w:rsidP="00E2581A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Оценивать работы будет авторитетное жюри, состоящее из известных российских учёных и преподавателей при тесном содействии со студенческим сообществом.</w:t>
      </w:r>
      <w:r>
        <w:rPr>
          <w:rFonts w:ascii="Arial" w:hAnsi="Arial" w:cs="Arial"/>
          <w:sz w:val="21"/>
          <w:szCs w:val="21"/>
        </w:rPr>
        <w:br/>
      </w:r>
    </w:p>
    <w:p w:rsidR="00E2581A" w:rsidRDefault="00E2581A" w:rsidP="00E2581A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Подробнее: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eastAsia="ru-RU"/>
        </w:rPr>
        <w:t>Участники и условия конкурса: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К участию в конкурсе принимаются работы выпускников образовательных учреждений (студентов специалитета, бакалавриата и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t> 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 xml:space="preserve"> магистратуры).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t> 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eastAsia="ru-RU"/>
        </w:rPr>
        <w:t>Формат: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- выпускная квалификационная работа.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val="en" w:eastAsia="ru-RU"/>
        </w:rPr>
        <w:t> 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eastAsia="ru-RU"/>
        </w:rPr>
        <w:t>Направления конкурса (основные дисциплины):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-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t>     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 xml:space="preserve"> Филология;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-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t>     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 xml:space="preserve"> История;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-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t>     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 xml:space="preserve"> Политология;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-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t>     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 xml:space="preserve"> Экономика;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-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t>     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 xml:space="preserve"> Право;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-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t>     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 xml:space="preserve"> Математика и механика;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-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t>     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 xml:space="preserve"> Компьютерные и информационные технологии;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-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t>     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 xml:space="preserve"> Физика и астрономия;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-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t>     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 xml:space="preserve"> Химия;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lastRenderedPageBreak/>
        <w:t>-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t>     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 xml:space="preserve"> Науки о Земле;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-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t>     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 xml:space="preserve"> Биологические науки.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t> 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eastAsia="ru-RU"/>
        </w:rPr>
        <w:t>Основные требования к публикациям: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- актуальность выбранной темы;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- проработка отечественной и зарубежной литературы по теме;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- научная ценность содержания работы;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- соблюдение общих требований к содержанию, структуре и правилам оформления ВКР: наличие титульного листа, содержания (оглавления), введения, основной части, заключения, правильно оформленных ссылок, списка использованной литературы, приложений.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t> 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eastAsia="ru-RU"/>
        </w:rPr>
        <w:t>Жюри конкурса: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- известные российские учёные;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- преподаватели ведущих вузов страны;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- эксперты в заявленных в конкурсе направлениях.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При оценке работ будут учитываться результаты читательского голосования (оценки на странице работы). К участию в конкурсе принимаются ВКР, которые имеют не менее 3-х положительных оценок в ЭБС «Университетская библиотека онлайн».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t> 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eastAsia="ru-RU"/>
        </w:rPr>
        <w:t>Критерии оценки конкурсных работ: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- обоснование актуальности заявленной темы, четкость цели и задач исследования;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- научное содержание, оригинальность и значимость работы;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- эрудиция, последовательность и аргументированность изложения;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- правильность оформления научной работы в соответствии с требованиями к научной публикации (список использованной литературы, правила сносок, аннотирование);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- качество использованных источников, проработка теоретических и практических вопросов, касающихся темы исследования и раскрывающих проблематику обозначенной темы. Способность дипломника к применению рассмотренных теоретических положений в практической плоскости, полнота предлагаемого решения, соответствие полученного решения поставленным задачам исследования.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t> 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eastAsia="ru-RU"/>
        </w:rPr>
        <w:t>Оценка конкурсных работ: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- участники конкурса определяются путем голосования (оценки) на странице конкурса.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lastRenderedPageBreak/>
        <w:t>- победители конкурса определяются на основе оценки жюри.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В голосовании (оценке) может принять участие любой желающий. Голосование самого участника конкурса за свою конкурсную работу не допускается.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t> 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eastAsia="ru-RU"/>
        </w:rPr>
        <w:t>Для участия в голосовании (оценке) необходимо: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 xml:space="preserve">Зайти на страницу 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fldChar w:fldCharType="begin"/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 xml:space="preserve"> 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instrText>HYPERLINK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 xml:space="preserve"> "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instrText>https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>://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instrText>biblioclub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>.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instrText>ru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 xml:space="preserve">/" 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fldChar w:fldCharType="separate"/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val="en" w:eastAsia="ru-RU"/>
        </w:rPr>
        <w:t>https</w:t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eastAsia="ru-RU"/>
        </w:rPr>
        <w:t>://</w:t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val="en" w:eastAsia="ru-RU"/>
        </w:rPr>
        <w:t>biblioclub</w:t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eastAsia="ru-RU"/>
        </w:rPr>
        <w:t>.</w:t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val="en" w:eastAsia="ru-RU"/>
        </w:rPr>
        <w:t>ru</w:t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eastAsia="ru-RU"/>
        </w:rPr>
        <w:t>/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fldChar w:fldCharType="end"/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t> 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в раздел «Студенческая наука», ознакомиться с работой и проголосовать за понравившуюся работу с помощью кнопки «</w:t>
      </w:r>
      <w:r w:rsidRPr="00E2581A">
        <w:rPr>
          <w:rFonts w:ascii="Open Sans" w:eastAsia="Times New Roman" w:hAnsi="Open Sans" w:cs="Arial"/>
          <w:i/>
          <w:iCs/>
          <w:color w:val="454545"/>
          <w:sz w:val="21"/>
          <w:szCs w:val="21"/>
          <w:lang w:eastAsia="ru-RU"/>
        </w:rPr>
        <w:t>Оценить работу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».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 xml:space="preserve">Все конкурсные работы будут размещены в открытом доступе на сайте 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fldChar w:fldCharType="begin"/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 xml:space="preserve"> 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instrText>HYPERLINK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 xml:space="preserve"> "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instrText>https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>://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instrText>biblioclub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>.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instrText>ru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 xml:space="preserve">/" 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fldChar w:fldCharType="separate"/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val="en" w:eastAsia="ru-RU"/>
        </w:rPr>
        <w:t>https</w:t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eastAsia="ru-RU"/>
        </w:rPr>
        <w:t>://</w:t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val="en" w:eastAsia="ru-RU"/>
        </w:rPr>
        <w:t>biblioclub</w:t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eastAsia="ru-RU"/>
        </w:rPr>
        <w:t>.</w:t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val="en" w:eastAsia="ru-RU"/>
        </w:rPr>
        <w:t>ru</w:t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eastAsia="ru-RU"/>
        </w:rPr>
        <w:t>/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fldChar w:fldCharType="end"/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 xml:space="preserve"> в разделе «Студенческая наука».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val="en" w:eastAsia="ru-RU"/>
        </w:rPr>
        <w:t> 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eastAsia="ru-RU"/>
        </w:rPr>
        <w:t>Сроки проведения конкурса: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- Работы принимаются с 1 марта до 1 июля 2017 года. Подведение итогов – до 15 августа 2017 г.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val="en" w:eastAsia="ru-RU"/>
        </w:rPr>
        <w:t> 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eastAsia="ru-RU"/>
        </w:rPr>
        <w:t>Порядок награждения победителей: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По итогам оценки жюри и итогам голосования определяются по 3 победителя конкурса по заявленным направлениям, которые получат дипломы победителей конкурса, ценные призы, а также дипломные проекты, изданные в форме монографий.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i/>
          <w:iCs/>
          <w:color w:val="454545"/>
          <w:sz w:val="21"/>
          <w:szCs w:val="21"/>
          <w:lang w:eastAsia="ru-RU"/>
        </w:rPr>
        <w:t>Лучшая работа получит Гран-при.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Все участники конкурса получают сертификат участника конкурса и печатное издание своей работы в издательстве «Директ-Медиа».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Церемония награждения состоится в рамках Международной книжной выставки-ярмарки в Москве в сентябре 2017 г.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noProof/>
          <w:color w:val="454545"/>
          <w:sz w:val="21"/>
          <w:szCs w:val="21"/>
          <w:lang w:eastAsia="ru-RU"/>
        </w:rPr>
        <w:drawing>
          <wp:inline distT="0" distB="0" distL="0" distR="0" wp14:anchorId="3B843C4E" wp14:editId="5B0A4278">
            <wp:extent cx="3806825" cy="2514600"/>
            <wp:effectExtent l="0" t="0" r="3175" b="0"/>
            <wp:docPr id="1" name="Рисунок 1" descr="http://biblioclub.ru/services/fks.php?fks_action=get_file&amp;fks_flag=2&amp;fks_id=eb273eabcc182bec7b92599dd154637eehfhrhrp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club.ru/services/fks.php?fks_action=get_file&amp;fks_flag=2&amp;fks_id=eb273eabcc182bec7b92599dd154637eehfhrhrpi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t> 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eastAsia="ru-RU"/>
        </w:rPr>
        <w:t>Победители конкурса получат: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eastAsia="ru-RU"/>
        </w:rPr>
        <w:t>1-3 места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 xml:space="preserve"> – ценные подарки: смартфон, ридер, зарядное устройство, наушники, памятный сувенир.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eastAsia="ru-RU"/>
        </w:rPr>
        <w:lastRenderedPageBreak/>
        <w:t>Гран-при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 xml:space="preserve"> – путевку на море для заслуженного отдыха!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t> 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Лучшие работы будут анонсированы на страницах журнала «Университетская книга», на порталах проекта «Открытая наука», «Научный архив», в ЭБС «Университетская библиотека онлайн» и «Книгафонд», в социальных сетях.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t> 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Участники конкурса должны самостоятельно загрузить дипломные проекты в личном кабинете на сайте. Раздел «Студенческая наука» открыт для всех, а не только для подписчиков ЭБС.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</w:pPr>
      <w:proofErr w:type="spellStart"/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t>Для</w:t>
      </w:r>
      <w:proofErr w:type="spellEnd"/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t xml:space="preserve"> </w:t>
      </w:r>
      <w:proofErr w:type="spellStart"/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t>этого</w:t>
      </w:r>
      <w:proofErr w:type="spellEnd"/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t xml:space="preserve"> </w:t>
      </w:r>
      <w:proofErr w:type="spellStart"/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t>необходимо</w:t>
      </w:r>
      <w:proofErr w:type="spellEnd"/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t>:</w:t>
      </w:r>
    </w:p>
    <w:p w:rsidR="00E2581A" w:rsidRPr="00E2581A" w:rsidRDefault="00E2581A" w:rsidP="00E2581A">
      <w:pPr>
        <w:numPr>
          <w:ilvl w:val="0"/>
          <w:numId w:val="1"/>
        </w:numPr>
        <w:spacing w:before="100" w:beforeAutospacing="1" w:after="100" w:afterAutospacing="1" w:line="240" w:lineRule="auto"/>
        <w:ind w:left="3870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 xml:space="preserve">Зайти на сайт 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fldChar w:fldCharType="begin"/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 xml:space="preserve"> 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instrText>HYPERLINK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 xml:space="preserve"> "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instrText>http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>://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instrText>biblioclub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>.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instrText>ru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>/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instrText>index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>.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instrText>php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>?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instrText>page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>=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instrText>main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>_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instrText>ub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>_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instrText>red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 xml:space="preserve">" 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fldChar w:fldCharType="separate"/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val="en" w:eastAsia="ru-RU"/>
        </w:rPr>
        <w:t>http</w:t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eastAsia="ru-RU"/>
        </w:rPr>
        <w:t>://</w:t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val="en" w:eastAsia="ru-RU"/>
        </w:rPr>
        <w:t>biblioclub</w:t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eastAsia="ru-RU"/>
        </w:rPr>
        <w:t>.</w:t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val="en" w:eastAsia="ru-RU"/>
        </w:rPr>
        <w:t>ru</w:t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eastAsia="ru-RU"/>
        </w:rPr>
        <w:t>/</w:t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val="en" w:eastAsia="ru-RU"/>
        </w:rPr>
        <w:t>index</w:t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eastAsia="ru-RU"/>
        </w:rPr>
        <w:t>.</w:t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val="en" w:eastAsia="ru-RU"/>
        </w:rPr>
        <w:t>php</w:t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eastAsia="ru-RU"/>
        </w:rPr>
        <w:t>?</w:t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val="en" w:eastAsia="ru-RU"/>
        </w:rPr>
        <w:t>page</w:t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eastAsia="ru-RU"/>
        </w:rPr>
        <w:t>=</w:t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val="en" w:eastAsia="ru-RU"/>
        </w:rPr>
        <w:t>main</w:t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eastAsia="ru-RU"/>
        </w:rPr>
        <w:t>_</w:t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val="en" w:eastAsia="ru-RU"/>
        </w:rPr>
        <w:t>ub</w:t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eastAsia="ru-RU"/>
        </w:rPr>
        <w:t>_</w:t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val="en" w:eastAsia="ru-RU"/>
        </w:rPr>
        <w:t>red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fldChar w:fldCharType="end"/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.</w:t>
      </w:r>
    </w:p>
    <w:p w:rsidR="00E2581A" w:rsidRPr="00E2581A" w:rsidRDefault="00E2581A" w:rsidP="00E2581A">
      <w:pPr>
        <w:numPr>
          <w:ilvl w:val="0"/>
          <w:numId w:val="1"/>
        </w:numPr>
        <w:spacing w:before="100" w:beforeAutospacing="1" w:after="100" w:afterAutospacing="1" w:line="240" w:lineRule="auto"/>
        <w:ind w:left="3870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Войти в свой Личный кабинет (или зарегистрироваться).</w:t>
      </w:r>
    </w:p>
    <w:p w:rsidR="00E2581A" w:rsidRPr="00E2581A" w:rsidRDefault="00E2581A" w:rsidP="00E2581A">
      <w:pPr>
        <w:numPr>
          <w:ilvl w:val="0"/>
          <w:numId w:val="1"/>
        </w:numPr>
        <w:spacing w:before="100" w:beforeAutospacing="1" w:after="100" w:afterAutospacing="1" w:line="240" w:lineRule="auto"/>
        <w:ind w:left="3870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 xml:space="preserve">Нажать на вкладку «Профиль», «Мои публикации», «Добавить файл». Работы размещаются на основе открытой лицензии 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t>Creative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 xml:space="preserve"> 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t>Commons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. Каждый, кто размещает свою работу, соглашается на свободные републикации и репосты работ (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t>Attribution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-</w:t>
      </w:r>
      <w:proofErr w:type="spellStart"/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t>ShareAlike</w:t>
      </w:r>
      <w:proofErr w:type="spellEnd"/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 xml:space="preserve"> 4.0 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t>International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 xml:space="preserve">: 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fldChar w:fldCharType="begin"/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 xml:space="preserve"> 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instrText>HYPERLINK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 xml:space="preserve"> "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instrText>http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>://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instrText>creativecommons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>.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instrText>org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>/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instrText>licenses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>/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instrText>by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>-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instrText>sa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 xml:space="preserve">/4.0" 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fldChar w:fldCharType="separate"/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val="en" w:eastAsia="ru-RU"/>
        </w:rPr>
        <w:t>http</w:t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eastAsia="ru-RU"/>
        </w:rPr>
        <w:t>://</w:t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val="en" w:eastAsia="ru-RU"/>
        </w:rPr>
        <w:t>creativecommons</w:t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eastAsia="ru-RU"/>
        </w:rPr>
        <w:t>.</w:t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val="en" w:eastAsia="ru-RU"/>
        </w:rPr>
        <w:t>org</w:t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eastAsia="ru-RU"/>
        </w:rPr>
        <w:t>/</w:t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val="en" w:eastAsia="ru-RU"/>
        </w:rPr>
        <w:t>licenses</w:t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eastAsia="ru-RU"/>
        </w:rPr>
        <w:t>/</w:t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val="en" w:eastAsia="ru-RU"/>
        </w:rPr>
        <w:t>by</w:t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eastAsia="ru-RU"/>
        </w:rPr>
        <w:t>-</w:t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val="en" w:eastAsia="ru-RU"/>
        </w:rPr>
        <w:t>sa</w:t>
      </w:r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eastAsia="ru-RU"/>
        </w:rPr>
        <w:t>/4.0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fldChar w:fldCharType="end"/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 xml:space="preserve">). В случае согласия со всеми его условиями необходимо нажать </w:t>
      </w:r>
      <w:proofErr w:type="gramStart"/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на</w:t>
      </w:r>
      <w:proofErr w:type="gramEnd"/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 xml:space="preserve"> «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fldChar w:fldCharType="begin"/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 xml:space="preserve"> 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instrText>HYPERLINK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 xml:space="preserve"> "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instrText>http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>://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instrText>biblioclub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>.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instrText>ru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>/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instrText>index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>.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instrText>php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>?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instrText>page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>=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instrText>room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>_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instrText>red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>&amp;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instrText>tabs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>=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instrText>mfiles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>&amp;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instrText>lic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>_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instrText>agree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instrText xml:space="preserve">=1" </w:instrTex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fldChar w:fldCharType="separate"/>
      </w:r>
      <w:proofErr w:type="gramStart"/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eastAsia="ru-RU"/>
        </w:rPr>
        <w:t>С</w:t>
      </w:r>
      <w:proofErr w:type="gramEnd"/>
      <w:r w:rsidRPr="00E2581A">
        <w:rPr>
          <w:rFonts w:ascii="Open Sans" w:eastAsia="Times New Roman" w:hAnsi="Open Sans" w:cs="Arial"/>
          <w:color w:val="006CA1"/>
          <w:sz w:val="21"/>
          <w:szCs w:val="21"/>
          <w:u w:val="single"/>
          <w:lang w:eastAsia="ru-RU"/>
        </w:rPr>
        <w:t xml:space="preserve"> условиями договора согласен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fldChar w:fldCharType="end"/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». После согласия с условиями договора, студент получит письмо на свой адрес электронной почты о подтверждении согласия.</w:t>
      </w:r>
    </w:p>
    <w:p w:rsidR="00E2581A" w:rsidRPr="00E2581A" w:rsidRDefault="00E2581A" w:rsidP="00E2581A">
      <w:pPr>
        <w:numPr>
          <w:ilvl w:val="0"/>
          <w:numId w:val="1"/>
        </w:numPr>
        <w:spacing w:before="100" w:beforeAutospacing="1" w:after="100" w:afterAutospacing="1" w:line="240" w:lineRule="auto"/>
        <w:ind w:left="3870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Чтобы загрузить файл и информацию по нему, необходимо вернуться на предыдущую страницу и нажать на ячейку «Добавить файл». Заполнить всю необходимую информацию об авторе и о работе, поставить галочку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t> </w:t>
      </w:r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eastAsia="ru-RU"/>
        </w:rPr>
        <w:t>«На конкурс дипломных работ»</w:t>
      </w: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.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t> 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eastAsia="ru-RU"/>
        </w:rPr>
        <w:t>Файлы с дипломными проектами можно также отправить по эл</w:t>
      </w:r>
      <w:proofErr w:type="gramStart"/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eastAsia="ru-RU"/>
        </w:rPr>
        <w:t>.п</w:t>
      </w:r>
      <w:proofErr w:type="gramEnd"/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eastAsia="ru-RU"/>
        </w:rPr>
        <w:t xml:space="preserve">очте: </w:t>
      </w:r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val="en" w:eastAsia="ru-RU"/>
        </w:rPr>
        <w:fldChar w:fldCharType="begin"/>
      </w:r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eastAsia="ru-RU"/>
        </w:rPr>
        <w:instrText xml:space="preserve"> </w:instrText>
      </w:r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val="en" w:eastAsia="ru-RU"/>
        </w:rPr>
        <w:instrText>HYPERLINK</w:instrText>
      </w:r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eastAsia="ru-RU"/>
        </w:rPr>
        <w:instrText xml:space="preserve"> "</w:instrText>
      </w:r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val="en" w:eastAsia="ru-RU"/>
        </w:rPr>
        <w:instrText>mailto</w:instrText>
      </w:r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eastAsia="ru-RU"/>
        </w:rPr>
        <w:instrText>:</w:instrText>
      </w:r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val="en" w:eastAsia="ru-RU"/>
        </w:rPr>
        <w:instrText>ylia</w:instrText>
      </w:r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eastAsia="ru-RU"/>
        </w:rPr>
        <w:instrText>@</w:instrText>
      </w:r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val="en" w:eastAsia="ru-RU"/>
        </w:rPr>
        <w:instrText>directmedia</w:instrText>
      </w:r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eastAsia="ru-RU"/>
        </w:rPr>
        <w:instrText>.</w:instrText>
      </w:r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val="en" w:eastAsia="ru-RU"/>
        </w:rPr>
        <w:instrText>ru</w:instrText>
      </w:r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eastAsia="ru-RU"/>
        </w:rPr>
        <w:instrText xml:space="preserve">" </w:instrText>
      </w:r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val="en" w:eastAsia="ru-RU"/>
        </w:rPr>
        <w:fldChar w:fldCharType="separate"/>
      </w:r>
      <w:r w:rsidRPr="00E2581A">
        <w:rPr>
          <w:rFonts w:ascii="Open Sans" w:eastAsia="Times New Roman" w:hAnsi="Open Sans" w:cs="Arial"/>
          <w:b/>
          <w:bCs/>
          <w:color w:val="006CA1"/>
          <w:sz w:val="21"/>
          <w:szCs w:val="21"/>
          <w:u w:val="single"/>
          <w:lang w:val="en" w:eastAsia="ru-RU"/>
        </w:rPr>
        <w:t>ylia</w:t>
      </w:r>
      <w:r w:rsidRPr="00E2581A">
        <w:rPr>
          <w:rFonts w:ascii="Open Sans" w:eastAsia="Times New Roman" w:hAnsi="Open Sans" w:cs="Arial"/>
          <w:b/>
          <w:bCs/>
          <w:color w:val="006CA1"/>
          <w:sz w:val="21"/>
          <w:szCs w:val="21"/>
          <w:u w:val="single"/>
          <w:lang w:eastAsia="ru-RU"/>
        </w:rPr>
        <w:t>@</w:t>
      </w:r>
      <w:r w:rsidRPr="00E2581A">
        <w:rPr>
          <w:rFonts w:ascii="Open Sans" w:eastAsia="Times New Roman" w:hAnsi="Open Sans" w:cs="Arial"/>
          <w:b/>
          <w:bCs/>
          <w:color w:val="006CA1"/>
          <w:sz w:val="21"/>
          <w:szCs w:val="21"/>
          <w:u w:val="single"/>
          <w:lang w:val="en" w:eastAsia="ru-RU"/>
        </w:rPr>
        <w:t>directmedia</w:t>
      </w:r>
      <w:r w:rsidRPr="00E2581A">
        <w:rPr>
          <w:rFonts w:ascii="Open Sans" w:eastAsia="Times New Roman" w:hAnsi="Open Sans" w:cs="Arial"/>
          <w:b/>
          <w:bCs/>
          <w:color w:val="006CA1"/>
          <w:sz w:val="21"/>
          <w:szCs w:val="21"/>
          <w:u w:val="single"/>
          <w:lang w:eastAsia="ru-RU"/>
        </w:rPr>
        <w:t>.</w:t>
      </w:r>
      <w:r w:rsidRPr="00E2581A">
        <w:rPr>
          <w:rFonts w:ascii="Open Sans" w:eastAsia="Times New Roman" w:hAnsi="Open Sans" w:cs="Arial"/>
          <w:b/>
          <w:bCs/>
          <w:color w:val="006CA1"/>
          <w:sz w:val="21"/>
          <w:szCs w:val="21"/>
          <w:u w:val="single"/>
          <w:lang w:val="en" w:eastAsia="ru-RU"/>
        </w:rPr>
        <w:t>ru</w:t>
      </w:r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val="en" w:eastAsia="ru-RU"/>
        </w:rPr>
        <w:fldChar w:fldCharType="end"/>
      </w:r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eastAsia="ru-RU"/>
        </w:rPr>
        <w:t xml:space="preserve"> (Юлия Барабанщикова).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t> 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eastAsia="ru-RU"/>
        </w:rPr>
        <w:t>Организаторы конкурса: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- ЭБС «Университетская библиотека онлайн» (издательство «Директ-Медиа»);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- журнал «Университетская книга»;</w:t>
      </w:r>
    </w:p>
    <w:p w:rsidR="00E2581A" w:rsidRPr="00E2581A" w:rsidRDefault="00E2581A" w:rsidP="00E2581A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- компания «Антиплагиат».</w:t>
      </w:r>
    </w:p>
    <w:p w:rsidR="00E2581A" w:rsidRPr="00E2581A" w:rsidRDefault="00E2581A" w:rsidP="00E2581A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  <w:t> </w:t>
      </w:r>
    </w:p>
    <w:p w:rsidR="00E2581A" w:rsidRPr="00E2581A" w:rsidRDefault="00E2581A" w:rsidP="00E2581A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</w:pPr>
      <w:r w:rsidRPr="00E2581A">
        <w:rPr>
          <w:rFonts w:ascii="Open Sans" w:eastAsia="Times New Roman" w:hAnsi="Open Sans" w:cs="Arial"/>
          <w:color w:val="454545"/>
          <w:sz w:val="21"/>
          <w:szCs w:val="21"/>
          <w:lang w:eastAsia="ru-RU"/>
        </w:rPr>
        <w:t>Ждём Ваших работ на нашем портале!</w:t>
      </w:r>
    </w:p>
    <w:p w:rsidR="00E2581A" w:rsidRPr="00E2581A" w:rsidRDefault="00E2581A" w:rsidP="00E2581A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Arial"/>
          <w:color w:val="454545"/>
          <w:sz w:val="21"/>
          <w:szCs w:val="21"/>
          <w:lang w:val="en" w:eastAsia="ru-RU"/>
        </w:rPr>
      </w:pPr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val="en" w:eastAsia="ru-RU"/>
        </w:rPr>
        <w:t>«</w:t>
      </w:r>
      <w:proofErr w:type="spellStart"/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val="en" w:eastAsia="ru-RU"/>
        </w:rPr>
        <w:t>Всегда</w:t>
      </w:r>
      <w:proofErr w:type="spellEnd"/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val="en" w:eastAsia="ru-RU"/>
        </w:rPr>
        <w:t xml:space="preserve"> </w:t>
      </w:r>
      <w:proofErr w:type="spellStart"/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val="en" w:eastAsia="ru-RU"/>
        </w:rPr>
        <w:t>будь</w:t>
      </w:r>
      <w:proofErr w:type="spellEnd"/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val="en" w:eastAsia="ru-RU"/>
        </w:rPr>
        <w:t xml:space="preserve"> </w:t>
      </w:r>
      <w:proofErr w:type="spellStart"/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val="en" w:eastAsia="ru-RU"/>
        </w:rPr>
        <w:t>первым</w:t>
      </w:r>
      <w:proofErr w:type="spellEnd"/>
      <w:proofErr w:type="gramStart"/>
      <w:r w:rsidRPr="00E2581A">
        <w:rPr>
          <w:rFonts w:ascii="Open Sans" w:eastAsia="Times New Roman" w:hAnsi="Open Sans" w:cs="Arial"/>
          <w:b/>
          <w:bCs/>
          <w:color w:val="454545"/>
          <w:sz w:val="21"/>
          <w:szCs w:val="21"/>
          <w:lang w:val="en" w:eastAsia="ru-RU"/>
        </w:rPr>
        <w:t>!»</w:t>
      </w:r>
      <w:proofErr w:type="gramEnd"/>
    </w:p>
    <w:p w:rsidR="00E2581A" w:rsidRDefault="00E2581A" w:rsidP="00E2581A">
      <w:pPr>
        <w:pStyle w:val="a4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E2581A" w:rsidRDefault="00E2581A"/>
    <w:sectPr w:rsidR="00E2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3511B"/>
    <w:multiLevelType w:val="multilevel"/>
    <w:tmpl w:val="5FA6E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1A"/>
    <w:rsid w:val="00E2581A"/>
    <w:rsid w:val="00F8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581A"/>
    <w:rPr>
      <w:i/>
      <w:iCs/>
    </w:rPr>
  </w:style>
  <w:style w:type="paragraph" w:styleId="a4">
    <w:name w:val="Normal (Web)"/>
    <w:basedOn w:val="a"/>
    <w:uiPriority w:val="99"/>
    <w:semiHidden/>
    <w:unhideWhenUsed/>
    <w:rsid w:val="00E2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58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581A"/>
    <w:rPr>
      <w:i/>
      <w:iCs/>
    </w:rPr>
  </w:style>
  <w:style w:type="paragraph" w:styleId="a4">
    <w:name w:val="Normal (Web)"/>
    <w:basedOn w:val="a"/>
    <w:uiPriority w:val="99"/>
    <w:semiHidden/>
    <w:unhideWhenUsed/>
    <w:rsid w:val="00E2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58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49762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Diatlova</dc:creator>
  <cp:lastModifiedBy>Diatlova</cp:lastModifiedBy>
  <cp:revision>1</cp:revision>
  <dcterms:created xsi:type="dcterms:W3CDTF">2017-03-02T07:37:00Z</dcterms:created>
  <dcterms:modified xsi:type="dcterms:W3CDTF">2017-03-02T07:45:00Z</dcterms:modified>
</cp:coreProperties>
</file>